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9BA3" w14:textId="77777777" w:rsidR="00D13C03" w:rsidRPr="00D13C03" w:rsidRDefault="00D13C03" w:rsidP="00D13C03">
      <w:pPr>
        <w:widowControl/>
        <w:spacing w:before="150" w:after="150" w:line="750" w:lineRule="atLeast"/>
        <w:ind w:left="150" w:right="150"/>
        <w:jc w:val="center"/>
        <w:outlineLvl w:val="1"/>
        <w:rPr>
          <w:rFonts w:ascii="微软雅黑" w:eastAsia="微软雅黑" w:hAnsi="微软雅黑" w:cs="宋体"/>
          <w:b/>
          <w:bCs/>
          <w:color w:val="9A9A9A"/>
          <w:kern w:val="0"/>
          <w:sz w:val="27"/>
          <w:szCs w:val="27"/>
          <w14:ligatures w14:val="none"/>
        </w:rPr>
      </w:pPr>
      <w:r w:rsidRPr="00D13C03">
        <w:rPr>
          <w:rFonts w:ascii="微软雅黑" w:eastAsia="微软雅黑" w:hAnsi="微软雅黑" w:cs="宋体" w:hint="eastAsia"/>
          <w:b/>
          <w:bCs/>
          <w:color w:val="9A9A9A"/>
          <w:kern w:val="0"/>
          <w:sz w:val="27"/>
          <w:szCs w:val="27"/>
          <w14:ligatures w14:val="none"/>
        </w:rPr>
        <w:t>询价单信息</w:t>
      </w:r>
    </w:p>
    <w:tbl>
      <w:tblPr>
        <w:tblW w:w="4650" w:type="pct"/>
        <w:tblInd w:w="52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343"/>
        <w:gridCol w:w="1478"/>
        <w:gridCol w:w="3383"/>
      </w:tblGrid>
      <w:tr w:rsidR="00D13C03" w:rsidRPr="00D13C03" w14:paraId="6DB1EF2F" w14:textId="77777777" w:rsidTr="00D13C03">
        <w:trPr>
          <w:trHeight w:val="495"/>
        </w:trPr>
        <w:tc>
          <w:tcPr>
            <w:tcW w:w="18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5F919EF8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询价单编号：</w:t>
            </w:r>
          </w:p>
        </w:tc>
        <w:tc>
          <w:tcPr>
            <w:tcW w:w="43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708C7984" w14:textId="0C540DFE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XJ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-C24-0001</w:t>
            </w:r>
          </w:p>
        </w:tc>
        <w:tc>
          <w:tcPr>
            <w:tcW w:w="187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581EAC98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询价标题：</w:t>
            </w:r>
          </w:p>
        </w:tc>
        <w:tc>
          <w:tcPr>
            <w:tcW w:w="42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2BD035EF" w14:textId="4891B14C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询价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-</w:t>
            </w:r>
            <w:proofErr w:type="gramStart"/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大连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船贸</w:t>
            </w:r>
            <w:proofErr w:type="gramEnd"/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-有色金属</w:t>
            </w:r>
          </w:p>
        </w:tc>
      </w:tr>
      <w:tr w:rsidR="00D13C03" w:rsidRPr="00D13C03" w14:paraId="39C29232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5E31C45A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最终用户：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3646884A" w14:textId="469D16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大连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中船贸易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4AE73F52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来源：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24750EB9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采购</w:t>
            </w:r>
          </w:p>
        </w:tc>
      </w:tr>
      <w:tr w:rsidR="00D13C03" w:rsidRPr="00D13C03" w14:paraId="7B098EA6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786F4A79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开始日期：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6088FAA4" w14:textId="41ABE5E1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2024-03-2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4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10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:00:00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02045AFF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结束日期：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7C238DF3" w14:textId="21878589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2024-03-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25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 xml:space="preserve"> 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0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:00:00</w:t>
            </w:r>
          </w:p>
        </w:tc>
      </w:tr>
      <w:tr w:rsidR="00D13C03" w:rsidRPr="00D13C03" w14:paraId="09129073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38B27250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联系人：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30D83238" w14:textId="7B9C6E65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邹积权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710B48EF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联系方式：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58F9FAAC" w14:textId="44BC4A84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0411-39986898</w:t>
            </w:r>
          </w:p>
        </w:tc>
      </w:tr>
      <w:tr w:rsidR="00D13C03" w:rsidRPr="00D13C03" w14:paraId="4763D03C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283C37D6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操作员：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2936DF17" w14:textId="144274E3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邹积权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391940BC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发布单位：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18D53BCC" w14:textId="467E2575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大连中船贸易有限公司</w:t>
            </w:r>
          </w:p>
        </w:tc>
      </w:tr>
      <w:tr w:rsidR="00D13C03" w:rsidRPr="00D13C03" w14:paraId="5CA2BC59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5B386071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出价方式：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1CD8B64E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多次性出价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40D68D5A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是否定向询价：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01F98653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否</w:t>
            </w:r>
          </w:p>
        </w:tc>
      </w:tr>
      <w:tr w:rsidR="00D13C03" w:rsidRPr="00D13C03" w14:paraId="079D9A76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6A2083E4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付款方式：</w:t>
            </w:r>
          </w:p>
        </w:tc>
        <w:tc>
          <w:tcPr>
            <w:tcW w:w="0" w:type="auto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7C709F56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货到付款</w:t>
            </w:r>
          </w:p>
        </w:tc>
      </w:tr>
      <w:tr w:rsidR="00D13C03" w:rsidRPr="00D13C03" w14:paraId="0ABDCAE3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443B49DA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询价模式：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318D17BF" w14:textId="699EAB5C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公开询价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0CD4D547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模式选择：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5C06C4EE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明细询价</w:t>
            </w:r>
          </w:p>
        </w:tc>
      </w:tr>
      <w:tr w:rsidR="00D13C03" w:rsidRPr="00D13C03" w14:paraId="7942AF63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2E1D1393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备注：</w:t>
            </w:r>
          </w:p>
        </w:tc>
        <w:tc>
          <w:tcPr>
            <w:tcW w:w="0" w:type="auto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C84AF38" w14:textId="04958381" w:rsidR="00D13C03" w:rsidRPr="00D13C03" w:rsidRDefault="00D13C03" w:rsidP="00D13C0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1. 成分要求：铜含量86%~89%，镍含量9%~11%，杂质总量&lt;0.5%； 2. 基于2023年11月21日有色金属SMM长江现货价格进行询价； 3. 该笔合同金额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不超36万</w:t>
            </w: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元。</w:t>
            </w:r>
          </w:p>
        </w:tc>
      </w:tr>
      <w:tr w:rsidR="00D13C03" w:rsidRPr="00D13C03" w14:paraId="36369DF1" w14:textId="77777777" w:rsidTr="00D13C03">
        <w:trPr>
          <w:trHeight w:val="49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0E4F6413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附件：</w:t>
            </w:r>
          </w:p>
        </w:tc>
        <w:tc>
          <w:tcPr>
            <w:tcW w:w="0" w:type="auto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16BEF12A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855FD8A" w14:textId="77777777" w:rsidR="00D13C03" w:rsidRPr="00D13C03" w:rsidRDefault="00D13C03" w:rsidP="00D13C03">
      <w:pPr>
        <w:widowControl/>
        <w:spacing w:before="150" w:after="150" w:line="750" w:lineRule="atLeast"/>
        <w:ind w:left="150" w:right="150"/>
        <w:jc w:val="center"/>
        <w:outlineLvl w:val="1"/>
        <w:rPr>
          <w:rFonts w:ascii="微软雅黑" w:eastAsia="微软雅黑" w:hAnsi="微软雅黑" w:cs="宋体"/>
          <w:b/>
          <w:bCs/>
          <w:color w:val="9A9A9A"/>
          <w:kern w:val="0"/>
          <w:sz w:val="27"/>
          <w:szCs w:val="27"/>
          <w14:ligatures w14:val="none"/>
        </w:rPr>
      </w:pPr>
      <w:r w:rsidRPr="00D13C03">
        <w:rPr>
          <w:rFonts w:ascii="微软雅黑" w:eastAsia="微软雅黑" w:hAnsi="微软雅黑" w:cs="宋体" w:hint="eastAsia"/>
          <w:b/>
          <w:bCs/>
          <w:color w:val="9A9A9A"/>
          <w:kern w:val="0"/>
          <w:sz w:val="27"/>
          <w:szCs w:val="27"/>
          <w14:ligatures w14:val="none"/>
        </w:rPr>
        <w:t>物资信息</w:t>
      </w:r>
    </w:p>
    <w:tbl>
      <w:tblPr>
        <w:tblW w:w="9497" w:type="dxa"/>
        <w:tblInd w:w="418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991"/>
        <w:gridCol w:w="851"/>
        <w:gridCol w:w="1134"/>
      </w:tblGrid>
      <w:tr w:rsidR="00C87F5D" w:rsidRPr="00D13C03" w14:paraId="6A85BBE8" w14:textId="77777777" w:rsidTr="00C87F5D">
        <w:trPr>
          <w:trHeight w:val="495"/>
        </w:trPr>
        <w:tc>
          <w:tcPr>
            <w:tcW w:w="1194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1FCCF78C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产品名称</w:t>
            </w:r>
          </w:p>
        </w:tc>
        <w:tc>
          <w:tcPr>
            <w:tcW w:w="1194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154175DA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产品标准</w:t>
            </w:r>
          </w:p>
        </w:tc>
        <w:tc>
          <w:tcPr>
            <w:tcW w:w="104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0B52E452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型号规格</w:t>
            </w:r>
          </w:p>
        </w:tc>
        <w:tc>
          <w:tcPr>
            <w:tcW w:w="522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5B69CC24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采购数量</w:t>
            </w:r>
          </w:p>
        </w:tc>
        <w:tc>
          <w:tcPr>
            <w:tcW w:w="448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04C96689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计量单位</w:t>
            </w:r>
          </w:p>
        </w:tc>
        <w:tc>
          <w:tcPr>
            <w:tcW w:w="597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AFC"/>
            <w:vAlign w:val="center"/>
            <w:hideMark/>
          </w:tcPr>
          <w:p w14:paraId="3D6F46FF" w14:textId="77777777" w:rsidR="00D13C03" w:rsidRPr="00D13C03" w:rsidRDefault="00D13C03" w:rsidP="00D13C0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14:ligatures w14:val="none"/>
              </w:rPr>
              <w:t>最少响应量</w:t>
            </w:r>
          </w:p>
        </w:tc>
      </w:tr>
      <w:tr w:rsidR="00C87F5D" w:rsidRPr="00D13C03" w14:paraId="11416A88" w14:textId="77777777" w:rsidTr="00C87F5D">
        <w:trPr>
          <w:trHeight w:val="495"/>
        </w:trPr>
        <w:tc>
          <w:tcPr>
            <w:tcW w:w="1194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71E338C8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铜镍合金...</w:t>
            </w:r>
          </w:p>
        </w:tc>
        <w:tc>
          <w:tcPr>
            <w:tcW w:w="1194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350647A5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GB/T5...</w:t>
            </w:r>
          </w:p>
        </w:tc>
        <w:tc>
          <w:tcPr>
            <w:tcW w:w="104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4CF74980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CuNi9...</w:t>
            </w:r>
          </w:p>
        </w:tc>
        <w:tc>
          <w:tcPr>
            <w:tcW w:w="522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2E2226F5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5.000</w:t>
            </w:r>
          </w:p>
        </w:tc>
        <w:tc>
          <w:tcPr>
            <w:tcW w:w="448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6F3D5BEB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吨</w:t>
            </w:r>
          </w:p>
        </w:tc>
        <w:tc>
          <w:tcPr>
            <w:tcW w:w="597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14:paraId="1FFC3B30" w14:textId="77777777" w:rsidR="00D13C03" w:rsidRPr="00D13C03" w:rsidRDefault="00D13C03" w:rsidP="00D13C0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 w:rsidRPr="00D13C0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14:ligatures w14:val="none"/>
              </w:rPr>
              <w:t>5.000</w:t>
            </w:r>
          </w:p>
        </w:tc>
      </w:tr>
    </w:tbl>
    <w:p w14:paraId="5E7C621E" w14:textId="77777777" w:rsidR="00D13C03" w:rsidRDefault="00D13C03"/>
    <w:sectPr w:rsidR="00D13C03" w:rsidSect="00D8407D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03"/>
    <w:rsid w:val="00C87F5D"/>
    <w:rsid w:val="00D13C03"/>
    <w:rsid w:val="00D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6E8C"/>
  <w15:chartTrackingRefBased/>
  <w15:docId w15:val="{FB7D6B24-ECCC-4467-91DA-292DEE9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3492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积权 邹</dc:creator>
  <cp:keywords/>
  <dc:description/>
  <cp:lastModifiedBy>积权 邹</cp:lastModifiedBy>
  <cp:revision>2</cp:revision>
  <dcterms:created xsi:type="dcterms:W3CDTF">2024-03-24T01:23:00Z</dcterms:created>
  <dcterms:modified xsi:type="dcterms:W3CDTF">2024-03-24T01:32:00Z</dcterms:modified>
</cp:coreProperties>
</file>